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199E" w:rsidRPr="008F14DF" w:rsidRDefault="0088199E" w:rsidP="008F14DF">
      <w:pPr>
        <w:spacing w:line="360" w:lineRule="auto"/>
        <w:rPr>
          <w:rFonts w:ascii="David" w:hAnsi="David" w:cs="David"/>
          <w:sz w:val="24"/>
          <w:rtl/>
        </w:rPr>
      </w:pPr>
    </w:p>
    <w:p w:rsidR="0088199E" w:rsidRPr="008F14DF" w:rsidRDefault="0088199E" w:rsidP="008F14DF">
      <w:pPr>
        <w:spacing w:line="360" w:lineRule="auto"/>
        <w:rPr>
          <w:rFonts w:ascii="David" w:hAnsi="David" w:cs="David"/>
          <w:sz w:val="24"/>
          <w:rtl/>
        </w:rPr>
      </w:pPr>
      <w:bookmarkStart w:id="0" w:name="Date"/>
      <w:bookmarkEnd w:id="0"/>
    </w:p>
    <w:p w:rsidR="0088199E" w:rsidRPr="008F14DF" w:rsidRDefault="0088199E" w:rsidP="008F14DF">
      <w:pPr>
        <w:spacing w:line="360" w:lineRule="auto"/>
        <w:rPr>
          <w:rFonts w:ascii="David" w:hAnsi="David" w:cs="David"/>
          <w:sz w:val="24"/>
          <w:rtl/>
        </w:rPr>
      </w:pPr>
      <w:bookmarkStart w:id="1" w:name="DocNum"/>
      <w:bookmarkEnd w:id="1"/>
    </w:p>
    <w:p w:rsidR="0088199E" w:rsidRPr="008F14DF" w:rsidRDefault="0088199E" w:rsidP="008F14DF">
      <w:pPr>
        <w:spacing w:line="360" w:lineRule="auto"/>
        <w:rPr>
          <w:rFonts w:ascii="David" w:hAnsi="David" w:cs="David"/>
          <w:sz w:val="24"/>
          <w:rtl/>
        </w:rPr>
      </w:pPr>
      <w:r w:rsidRPr="008F14DF">
        <w:rPr>
          <w:rFonts w:ascii="David" w:hAnsi="David" w:cs="David"/>
          <w:sz w:val="24"/>
          <w:rtl/>
        </w:rPr>
        <w:t>אל:</w:t>
      </w:r>
    </w:p>
    <w:p w:rsidR="0088199E" w:rsidRPr="008F14DF" w:rsidRDefault="0088199E" w:rsidP="008F14DF">
      <w:pPr>
        <w:spacing w:line="360" w:lineRule="auto"/>
        <w:rPr>
          <w:rFonts w:ascii="David" w:hAnsi="David" w:cs="David"/>
          <w:sz w:val="24"/>
          <w:rtl/>
        </w:rPr>
      </w:pPr>
      <w:bookmarkStart w:id="2" w:name="MainToEl"/>
      <w:bookmarkEnd w:id="2"/>
      <w:r w:rsidRPr="008F14DF">
        <w:rPr>
          <w:rFonts w:ascii="David" w:hAnsi="David" w:cs="David"/>
          <w:sz w:val="24"/>
          <w:rtl/>
        </w:rPr>
        <w:t>ועדת המכרזים</w:t>
      </w:r>
    </w:p>
    <w:p w:rsidR="0088199E" w:rsidRPr="008F14DF" w:rsidRDefault="0088199E" w:rsidP="008F14DF">
      <w:pPr>
        <w:spacing w:line="360" w:lineRule="auto"/>
        <w:rPr>
          <w:rFonts w:ascii="David" w:hAnsi="David" w:cs="David"/>
          <w:sz w:val="24"/>
          <w:rtl/>
        </w:rPr>
      </w:pPr>
    </w:p>
    <w:p w:rsidR="0088199E" w:rsidRPr="008F14DF" w:rsidRDefault="0088199E" w:rsidP="008F14DF">
      <w:pPr>
        <w:spacing w:line="360" w:lineRule="auto"/>
        <w:ind w:left="566" w:hanging="567"/>
        <w:jc w:val="center"/>
        <w:rPr>
          <w:rFonts w:ascii="David" w:hAnsi="David" w:cs="David"/>
          <w:b/>
          <w:bCs/>
          <w:sz w:val="24"/>
          <w:u w:val="single"/>
          <w:rtl/>
        </w:rPr>
      </w:pPr>
      <w:r w:rsidRPr="008F14DF">
        <w:rPr>
          <w:rFonts w:ascii="David" w:hAnsi="David" w:cs="David"/>
          <w:sz w:val="24"/>
          <w:rtl/>
        </w:rPr>
        <w:t>הנדון:</w:t>
      </w:r>
      <w:r w:rsidRPr="008F14DF">
        <w:rPr>
          <w:rFonts w:ascii="David" w:hAnsi="David" w:cs="David"/>
          <w:b/>
          <w:bCs/>
          <w:sz w:val="24"/>
          <w:u w:val="single"/>
          <w:rtl/>
        </w:rPr>
        <w:t xml:space="preserve"> </w:t>
      </w:r>
      <w:bookmarkStart w:id="3" w:name="About"/>
      <w:bookmarkEnd w:id="3"/>
      <w:r w:rsidRPr="008F14DF">
        <w:rPr>
          <w:rFonts w:ascii="David" w:hAnsi="David" w:cs="David"/>
          <w:b/>
          <w:bCs/>
          <w:sz w:val="24"/>
          <w:u w:val="single"/>
          <w:rtl/>
        </w:rPr>
        <w:t>חוות דעת מקצועית במסגרת כוונה להתקשר עם ספק יחיד</w:t>
      </w:r>
    </w:p>
    <w:p w:rsidR="0088199E" w:rsidRPr="008F14DF" w:rsidRDefault="0088199E" w:rsidP="008F14DF">
      <w:pPr>
        <w:spacing w:line="360" w:lineRule="auto"/>
        <w:rPr>
          <w:rFonts w:ascii="David" w:hAnsi="David" w:cs="David"/>
          <w:sz w:val="24"/>
          <w:rtl/>
        </w:rPr>
      </w:pPr>
      <w:bookmarkStart w:id="4" w:name="Reference"/>
      <w:bookmarkStart w:id="5" w:name="_GoBack"/>
      <w:bookmarkEnd w:id="4"/>
      <w:bookmarkEnd w:id="5"/>
    </w:p>
    <w:tbl>
      <w:tblPr>
        <w:tblStyle w:val="ac"/>
        <w:bidiVisual/>
        <w:tblW w:w="0" w:type="auto"/>
        <w:tblLook w:val="04A0" w:firstRow="1" w:lastRow="0" w:firstColumn="1" w:lastColumn="0" w:noHBand="0" w:noVBand="1"/>
      </w:tblPr>
      <w:tblGrid>
        <w:gridCol w:w="9628"/>
      </w:tblGrid>
      <w:tr w:rsidR="0088199E" w:rsidRPr="008F14DF" w:rsidTr="00B53F54">
        <w:tc>
          <w:tcPr>
            <w:tcW w:w="9854" w:type="dxa"/>
          </w:tcPr>
          <w:p w:rsidR="0088199E" w:rsidRPr="008F14DF" w:rsidRDefault="0088199E" w:rsidP="008F14DF">
            <w:pPr>
              <w:spacing w:line="360" w:lineRule="auto"/>
              <w:rPr>
                <w:rFonts w:ascii="David" w:hAnsi="David" w:cs="David"/>
                <w:sz w:val="24"/>
                <w:rtl/>
              </w:rPr>
            </w:pPr>
            <w:r w:rsidRPr="008F14DF">
              <w:rPr>
                <w:rFonts w:ascii="David" w:hAnsi="David" w:cs="David"/>
                <w:sz w:val="24"/>
                <w:rtl/>
              </w:rPr>
              <w:t>תיאור מהות ההתקשרות</w:t>
            </w:r>
          </w:p>
        </w:tc>
      </w:tr>
      <w:tr w:rsidR="0088199E" w:rsidRPr="008F14DF" w:rsidTr="00B53F54">
        <w:tc>
          <w:tcPr>
            <w:tcW w:w="9854" w:type="dxa"/>
          </w:tcPr>
          <w:p w:rsidR="0088199E" w:rsidRPr="008F14DF" w:rsidRDefault="0088199E" w:rsidP="008F14DF">
            <w:pPr>
              <w:spacing w:line="360" w:lineRule="auto"/>
              <w:rPr>
                <w:rFonts w:ascii="David" w:hAnsi="David" w:cs="David"/>
                <w:sz w:val="24"/>
                <w:rtl/>
              </w:rPr>
            </w:pPr>
            <w:r w:rsidRPr="008F14DF">
              <w:rPr>
                <w:rFonts w:ascii="David" w:hAnsi="David" w:cs="David"/>
                <w:sz w:val="24"/>
                <w:rtl/>
              </w:rPr>
              <w:t>הלשכות המשפטיות במשרד האוצר (כולל את אגף הממונה על השכר, הכנסות המדינה, שוק ההון, שיקום נכים, וחברות ממשלתיות) נזקקות לצורך פעילותן השוטפת למאגר מידע משפטי זמין.</w:t>
            </w:r>
          </w:p>
          <w:p w:rsidR="0088199E" w:rsidRPr="008F14DF" w:rsidRDefault="0088199E" w:rsidP="008F14DF">
            <w:pPr>
              <w:spacing w:line="360" w:lineRule="auto"/>
              <w:rPr>
                <w:rFonts w:ascii="David" w:hAnsi="David" w:cs="David"/>
                <w:sz w:val="24"/>
                <w:rtl/>
              </w:rPr>
            </w:pPr>
            <w:r w:rsidRPr="008F14DF">
              <w:rPr>
                <w:rFonts w:ascii="David" w:hAnsi="David" w:cs="David"/>
                <w:sz w:val="24"/>
                <w:rtl/>
              </w:rPr>
              <w:t>תכונות הטובין הנדרשות הן:</w:t>
            </w:r>
          </w:p>
          <w:p w:rsidR="0088199E" w:rsidRPr="008F14DF" w:rsidRDefault="0088199E" w:rsidP="008F14DF">
            <w:pPr>
              <w:pStyle w:val="a7"/>
              <w:widowControl/>
              <w:numPr>
                <w:ilvl w:val="0"/>
                <w:numId w:val="8"/>
              </w:numPr>
              <w:spacing w:before="120" w:after="120" w:line="360" w:lineRule="auto"/>
              <w:jc w:val="both"/>
              <w:rPr>
                <w:rFonts w:ascii="David" w:hAnsi="David" w:cs="David"/>
                <w:sz w:val="24"/>
                <w:rtl/>
              </w:rPr>
            </w:pPr>
            <w:r w:rsidRPr="008F14DF">
              <w:rPr>
                <w:rFonts w:ascii="David" w:hAnsi="David" w:cs="David"/>
                <w:sz w:val="24"/>
                <w:rtl/>
              </w:rPr>
              <w:t>מידע משפטי לצורך מתן יעוץ משפטי.</w:t>
            </w:r>
          </w:p>
          <w:p w:rsidR="0088199E" w:rsidRPr="008F14DF" w:rsidRDefault="0088199E" w:rsidP="008F14DF">
            <w:pPr>
              <w:pStyle w:val="a7"/>
              <w:widowControl/>
              <w:numPr>
                <w:ilvl w:val="0"/>
                <w:numId w:val="8"/>
              </w:numPr>
              <w:spacing w:before="120" w:after="120" w:line="360" w:lineRule="auto"/>
              <w:jc w:val="both"/>
              <w:rPr>
                <w:rFonts w:ascii="David" w:hAnsi="David" w:cs="David"/>
                <w:sz w:val="24"/>
                <w:rtl/>
              </w:rPr>
            </w:pPr>
            <w:r w:rsidRPr="008F14DF">
              <w:rPr>
                <w:rFonts w:ascii="David" w:hAnsi="David" w:cs="David"/>
                <w:sz w:val="24"/>
                <w:rtl/>
              </w:rPr>
              <w:t>מידע משפטי לצורך ניהול הליכים משפטיים.</w:t>
            </w:r>
          </w:p>
          <w:p w:rsidR="0088199E" w:rsidRPr="008F14DF" w:rsidRDefault="0088199E" w:rsidP="008F14DF">
            <w:pPr>
              <w:pStyle w:val="a7"/>
              <w:widowControl/>
              <w:numPr>
                <w:ilvl w:val="0"/>
                <w:numId w:val="8"/>
              </w:numPr>
              <w:spacing w:before="120" w:after="120" w:line="360" w:lineRule="auto"/>
              <w:jc w:val="both"/>
              <w:rPr>
                <w:rFonts w:ascii="David" w:hAnsi="David" w:cs="David"/>
                <w:sz w:val="24"/>
                <w:rtl/>
              </w:rPr>
            </w:pPr>
            <w:r w:rsidRPr="008F14DF">
              <w:rPr>
                <w:rFonts w:ascii="David" w:hAnsi="David" w:cs="David"/>
                <w:sz w:val="24"/>
                <w:rtl/>
              </w:rPr>
              <w:t>מידע משפטי לצורך הכנת חקיקה וחקיקת משנה.</w:t>
            </w:r>
          </w:p>
          <w:p w:rsidR="0088199E" w:rsidRPr="008F14DF" w:rsidRDefault="0088199E" w:rsidP="008F14DF">
            <w:pPr>
              <w:pStyle w:val="a7"/>
              <w:widowControl/>
              <w:numPr>
                <w:ilvl w:val="0"/>
                <w:numId w:val="8"/>
              </w:numPr>
              <w:spacing w:before="120" w:after="120" w:line="360" w:lineRule="auto"/>
              <w:jc w:val="both"/>
              <w:rPr>
                <w:rFonts w:ascii="David" w:hAnsi="David" w:cs="David"/>
                <w:sz w:val="24"/>
                <w:rtl/>
              </w:rPr>
            </w:pPr>
            <w:r w:rsidRPr="008F14DF">
              <w:rPr>
                <w:rFonts w:ascii="David" w:hAnsi="David" w:cs="David"/>
                <w:sz w:val="24"/>
                <w:rtl/>
              </w:rPr>
              <w:t>מידע בשל כל פעולה אחרת של היועצים המשפטיים.</w:t>
            </w:r>
          </w:p>
          <w:p w:rsidR="0088199E" w:rsidRPr="008F14DF" w:rsidRDefault="0088199E" w:rsidP="008F14DF">
            <w:pPr>
              <w:spacing w:line="360" w:lineRule="auto"/>
              <w:rPr>
                <w:rFonts w:ascii="David" w:hAnsi="David" w:cs="David"/>
                <w:sz w:val="24"/>
                <w:rtl/>
              </w:rPr>
            </w:pPr>
            <w:r w:rsidRPr="008F14DF">
              <w:rPr>
                <w:rFonts w:ascii="David" w:hAnsi="David" w:cs="David"/>
                <w:sz w:val="24"/>
                <w:rtl/>
              </w:rPr>
              <w:t>כמו כן, המאגר המשפטי של חברת "נבו" מכיל כלים ייחודיים אשר נדרשים באופן הכרחי לעבודה השוטפת האמורה, כמפורט להלן, אשר אינם קיימים במאגרים משפטיים אחרים בהיקף דומה.</w:t>
            </w:r>
          </w:p>
        </w:tc>
      </w:tr>
    </w:tbl>
    <w:p w:rsidR="0088199E" w:rsidRPr="008F14DF" w:rsidRDefault="0088199E" w:rsidP="008F14DF">
      <w:pPr>
        <w:spacing w:line="360" w:lineRule="auto"/>
        <w:rPr>
          <w:rFonts w:ascii="David" w:hAnsi="David" w:cs="David"/>
          <w:sz w:val="24"/>
          <w:rtl/>
        </w:rPr>
      </w:pPr>
    </w:p>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noProof/>
          <w:sz w:val="24"/>
          <w:rtl/>
        </w:rPr>
        <mc:AlternateContent>
          <mc:Choice Requires="wps">
            <w:drawing>
              <wp:anchor distT="0" distB="0" distL="114300" distR="114300" simplePos="0" relativeHeight="251666432" behindDoc="0" locked="0" layoutInCell="1" allowOverlap="1" wp14:anchorId="7D9934C3" wp14:editId="798A1A44">
                <wp:simplePos x="0" y="0"/>
                <wp:positionH relativeFrom="column">
                  <wp:posOffset>2951798</wp:posOffset>
                </wp:positionH>
                <wp:positionV relativeFrom="paragraph">
                  <wp:posOffset>17145</wp:posOffset>
                </wp:positionV>
                <wp:extent cx="128270" cy="114300"/>
                <wp:effectExtent l="0" t="0" r="24130" b="19050"/>
                <wp:wrapNone/>
                <wp:docPr id="22" name="מחבר ישר 22"/>
                <wp:cNvGraphicFramePr/>
                <a:graphic xmlns:a="http://schemas.openxmlformats.org/drawingml/2006/main">
                  <a:graphicData uri="http://schemas.microsoft.com/office/word/2010/wordprocessingShape">
                    <wps:wsp>
                      <wps:cNvCnPr/>
                      <wps:spPr>
                        <a:xfrm>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E5ED2C5" id="מחבר ישר 22" o:spid="_x0000_s1026" style="position:absolute;left:0;text-align:left;z-index:251666432;visibility:visible;mso-wrap-style:square;mso-wrap-distance-left:9pt;mso-wrap-distance-top:0;mso-wrap-distance-right:9pt;mso-wrap-distance-bottom:0;mso-position-horizontal:absolute;mso-position-horizontal-relative:text;mso-position-vertical:absolute;mso-position-vertical-relative:text" from="232.45pt,1.35pt" to="242.5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5408" behindDoc="0" locked="0" layoutInCell="1" allowOverlap="1" wp14:anchorId="421EA59A" wp14:editId="2CC3EB60">
                <wp:simplePos x="0" y="0"/>
                <wp:positionH relativeFrom="column">
                  <wp:posOffset>2951480</wp:posOffset>
                </wp:positionH>
                <wp:positionV relativeFrom="paragraph">
                  <wp:posOffset>17145</wp:posOffset>
                </wp:positionV>
                <wp:extent cx="128270" cy="114300"/>
                <wp:effectExtent l="0" t="0" r="24130" b="19050"/>
                <wp:wrapNone/>
                <wp:docPr id="21" name="מחבר ישר 21"/>
                <wp:cNvGraphicFramePr/>
                <a:graphic xmlns:a="http://schemas.openxmlformats.org/drawingml/2006/main">
                  <a:graphicData uri="http://schemas.microsoft.com/office/word/2010/wordprocessingShape">
                    <wps:wsp>
                      <wps:cNvCnPr/>
                      <wps:spPr>
                        <a:xfrm flipH="1">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8B7D1D" id="מחבר ישר 21" o:spid="_x0000_s1026" style="position:absolute;left:0;text-align:left;flip:x;z-index:251665408;visibility:visible;mso-wrap-style:square;mso-wrap-distance-left:9pt;mso-wrap-distance-top:0;mso-wrap-distance-right:9pt;mso-wrap-distance-bottom:0;mso-position-horizontal:absolute;mso-position-horizontal-relative:text;mso-position-vertical:absolute;mso-position-vertical-relative:text" from="232.4pt,1.35pt" to="242.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0288" behindDoc="0" locked="0" layoutInCell="1" allowOverlap="1" wp14:anchorId="732980F6" wp14:editId="1A455B53">
                <wp:simplePos x="0" y="0"/>
                <wp:positionH relativeFrom="column">
                  <wp:posOffset>2951480</wp:posOffset>
                </wp:positionH>
                <wp:positionV relativeFrom="paragraph">
                  <wp:posOffset>17145</wp:posOffset>
                </wp:positionV>
                <wp:extent cx="128270" cy="114300"/>
                <wp:effectExtent l="0" t="0" r="24130" b="19050"/>
                <wp:wrapNone/>
                <wp:docPr id="16" name="מלבן 16"/>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13275F" id="מלבן 16" o:spid="_x0000_s1026" style="position:absolute;left:0;text-align:left;margin-left:232.4pt;margin-top:1.35pt;width:10.1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" fillcolor="window" strokecolor="windowText" strokeweight="1pt"/>
            </w:pict>
          </mc:Fallback>
        </mc:AlternateContent>
      </w:r>
      <w:r w:rsidRPr="008F14DF">
        <w:rPr>
          <w:rFonts w:ascii="David" w:hAnsi="David" w:cs="David"/>
          <w:noProof/>
          <w:sz w:val="24"/>
          <w:rtl/>
        </w:rPr>
        <mc:AlternateContent>
          <mc:Choice Requires="wps">
            <w:drawing>
              <wp:anchor distT="0" distB="0" distL="114300" distR="114300" simplePos="0" relativeHeight="251659264" behindDoc="0" locked="0" layoutInCell="1" allowOverlap="1" wp14:anchorId="71CD3FAA" wp14:editId="6A1045A8">
                <wp:simplePos x="0" y="0"/>
                <wp:positionH relativeFrom="column">
                  <wp:posOffset>3408680</wp:posOffset>
                </wp:positionH>
                <wp:positionV relativeFrom="paragraph">
                  <wp:posOffset>17145</wp:posOffset>
                </wp:positionV>
                <wp:extent cx="128270" cy="114300"/>
                <wp:effectExtent l="0" t="0" r="24130" b="19050"/>
                <wp:wrapNone/>
                <wp:docPr id="4" name="מלבן 4"/>
                <wp:cNvGraphicFramePr/>
                <a:graphic xmlns:a="http://schemas.openxmlformats.org/drawingml/2006/main">
                  <a:graphicData uri="http://schemas.microsoft.com/office/word/2010/wordprocessingShape">
                    <wps:wsp>
                      <wps:cNvSpPr/>
                      <wps:spPr>
                        <a:xfrm>
                          <a:off x="0" y="0"/>
                          <a:ext cx="128270" cy="11430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8B7112" id="מלבן 4" o:spid="_x0000_s1026" style="position:absolute;left:0;text-align:left;margin-left:268.4pt;margin-top:1.35pt;width:10.1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" fillcolor="white [3201]" strokecolor="black [3200]" strokeweight="1pt"/>
            </w:pict>
          </mc:Fallback>
        </mc:AlternateContent>
      </w:r>
      <w:r w:rsidRPr="008F14DF">
        <w:rPr>
          <w:rFonts w:ascii="David" w:hAnsi="David" w:cs="David"/>
          <w:sz w:val="24"/>
          <w:rtl/>
        </w:rPr>
        <w:t xml:space="preserve">האם קיים בנושא ההתקשרות מכרז </w:t>
      </w:r>
      <w:proofErr w:type="spellStart"/>
      <w:r w:rsidRPr="008F14DF">
        <w:rPr>
          <w:rFonts w:ascii="David" w:hAnsi="David" w:cs="David"/>
          <w:sz w:val="24"/>
          <w:rtl/>
        </w:rPr>
        <w:t>חשכ"לי</w:t>
      </w:r>
      <w:proofErr w:type="spellEnd"/>
      <w:r w:rsidRPr="008F14DF">
        <w:rPr>
          <w:rFonts w:ascii="David" w:hAnsi="David" w:cs="David"/>
          <w:sz w:val="24"/>
          <w:rtl/>
        </w:rPr>
        <w:tab/>
      </w:r>
      <w:r w:rsidRPr="008F14DF">
        <w:rPr>
          <w:rFonts w:ascii="David" w:hAnsi="David" w:cs="David"/>
          <w:sz w:val="24"/>
          <w:rtl/>
        </w:rPr>
        <w:tab/>
        <w:t>כן</w:t>
      </w:r>
      <w:r w:rsidRPr="008F14DF">
        <w:rPr>
          <w:rFonts w:ascii="David" w:hAnsi="David" w:cs="David"/>
          <w:sz w:val="24"/>
          <w:rtl/>
        </w:rPr>
        <w:tab/>
        <w:t>לא</w:t>
      </w:r>
    </w:p>
    <w:p w:rsidR="0088199E" w:rsidRPr="008F14DF" w:rsidRDefault="0088199E" w:rsidP="008F14DF">
      <w:pPr>
        <w:shd w:val="clear" w:color="auto" w:fill="FFFFFF" w:themeFill="background1"/>
        <w:tabs>
          <w:tab w:val="left" w:pos="282"/>
        </w:tabs>
        <w:spacing w:line="360" w:lineRule="auto"/>
        <w:rPr>
          <w:rFonts w:ascii="David" w:hAnsi="David" w:cs="David"/>
          <w:sz w:val="24"/>
          <w:rtl/>
        </w:rPr>
      </w:pPr>
    </w:p>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noProof/>
          <w:sz w:val="24"/>
          <w:rtl/>
        </w:rPr>
        <mc:AlternateContent>
          <mc:Choice Requires="wps">
            <w:drawing>
              <wp:anchor distT="0" distB="0" distL="114300" distR="114300" simplePos="0" relativeHeight="251668480" behindDoc="0" locked="0" layoutInCell="1" allowOverlap="1" wp14:anchorId="0D4D2343" wp14:editId="634E8406">
                <wp:simplePos x="0" y="0"/>
                <wp:positionH relativeFrom="column">
                  <wp:posOffset>3408998</wp:posOffset>
                </wp:positionH>
                <wp:positionV relativeFrom="paragraph">
                  <wp:posOffset>28258</wp:posOffset>
                </wp:positionV>
                <wp:extent cx="128270" cy="114300"/>
                <wp:effectExtent l="0" t="0" r="24130" b="19050"/>
                <wp:wrapNone/>
                <wp:docPr id="24" name="מחבר ישר 24"/>
                <wp:cNvGraphicFramePr/>
                <a:graphic xmlns:a="http://schemas.openxmlformats.org/drawingml/2006/main">
                  <a:graphicData uri="http://schemas.microsoft.com/office/word/2010/wordprocessingShape">
                    <wps:wsp>
                      <wps:cNvCnPr/>
                      <wps:spPr>
                        <a:xfrm flipH="1">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21CD9E" id="מחבר ישר 24" o:spid="_x0000_s1026" style="position:absolute;left:0;text-align:left;flip:x;z-index:251668480;visibility:visible;mso-wrap-style:square;mso-wrap-distance-left:9pt;mso-wrap-distance-top:0;mso-wrap-distance-right:9pt;mso-wrap-distance-bottom:0;mso-position-horizontal:absolute;mso-position-horizontal-relative:text;mso-position-vertical:absolute;mso-position-vertical-relative:text" from="268.45pt,2.25pt" to="278.5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7456" behindDoc="0" locked="0" layoutInCell="1" allowOverlap="1" wp14:anchorId="562BCD58" wp14:editId="697189C6">
                <wp:simplePos x="0" y="0"/>
                <wp:positionH relativeFrom="column">
                  <wp:posOffset>3408998</wp:posOffset>
                </wp:positionH>
                <wp:positionV relativeFrom="paragraph">
                  <wp:posOffset>28258</wp:posOffset>
                </wp:positionV>
                <wp:extent cx="128270" cy="114300"/>
                <wp:effectExtent l="0" t="0" r="24130" b="19050"/>
                <wp:wrapNone/>
                <wp:docPr id="23" name="מחבר ישר 23"/>
                <wp:cNvGraphicFramePr/>
                <a:graphic xmlns:a="http://schemas.openxmlformats.org/drawingml/2006/main">
                  <a:graphicData uri="http://schemas.microsoft.com/office/word/2010/wordprocessingShape">
                    <wps:wsp>
                      <wps:cNvCnPr/>
                      <wps:spPr>
                        <a:xfrm>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F77500" id="מחבר ישר 23" o:spid="_x0000_s1026" style="position:absolute;left:0;text-align:left;z-index:251667456;visibility:visible;mso-wrap-style:square;mso-wrap-distance-left:9pt;mso-wrap-distance-top:0;mso-wrap-distance-right:9pt;mso-wrap-distance-bottom:0;mso-position-horizontal:absolute;mso-position-horizontal-relative:text;mso-position-vertical:absolute;mso-position-vertical-relative:text" from="268.45pt,2.25pt" to="278.5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2336" behindDoc="0" locked="0" layoutInCell="1" allowOverlap="1" wp14:anchorId="43BF64D8" wp14:editId="208C8C3C">
                <wp:simplePos x="0" y="0"/>
                <wp:positionH relativeFrom="column">
                  <wp:posOffset>2823210</wp:posOffset>
                </wp:positionH>
                <wp:positionV relativeFrom="paragraph">
                  <wp:posOffset>27940</wp:posOffset>
                </wp:positionV>
                <wp:extent cx="128270" cy="114300"/>
                <wp:effectExtent l="0" t="0" r="24130" b="19050"/>
                <wp:wrapNone/>
                <wp:docPr id="18" name="מלבן 18"/>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36F83B" id="מלבן 18" o:spid="_x0000_s1026" style="position:absolute;left:0;text-align:left;margin-left:222.3pt;margin-top:2.2pt;width:10.1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" fillcolor="window" strokecolor="windowText" strokeweight="1pt"/>
            </w:pict>
          </mc:Fallback>
        </mc:AlternateContent>
      </w:r>
      <w:r w:rsidRPr="008F14DF">
        <w:rPr>
          <w:rFonts w:ascii="David" w:hAnsi="David" w:cs="David"/>
          <w:noProof/>
          <w:sz w:val="24"/>
          <w:rtl/>
        </w:rPr>
        <mc:AlternateContent>
          <mc:Choice Requires="wps">
            <w:drawing>
              <wp:anchor distT="0" distB="0" distL="114300" distR="114300" simplePos="0" relativeHeight="251661312" behindDoc="0" locked="0" layoutInCell="1" allowOverlap="1" wp14:anchorId="4AECA480" wp14:editId="736FA002">
                <wp:simplePos x="0" y="0"/>
                <wp:positionH relativeFrom="column">
                  <wp:posOffset>3408680</wp:posOffset>
                </wp:positionH>
                <wp:positionV relativeFrom="paragraph">
                  <wp:posOffset>27940</wp:posOffset>
                </wp:positionV>
                <wp:extent cx="128270" cy="114300"/>
                <wp:effectExtent l="0" t="0" r="24130" b="19050"/>
                <wp:wrapNone/>
                <wp:docPr id="17" name="מלבן 17"/>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F3F9D8" id="מלבן 17" o:spid="_x0000_s1026" style="position:absolute;left:0;text-align:left;margin-left:268.4pt;margin-top:2.2pt;width:10.1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" fillcolor="window" strokecolor="windowText" strokeweight="1pt"/>
            </w:pict>
          </mc:Fallback>
        </mc:AlternateContent>
      </w:r>
      <w:r w:rsidRPr="008F14DF">
        <w:rPr>
          <w:rFonts w:ascii="David" w:hAnsi="David" w:cs="David"/>
          <w:sz w:val="24"/>
          <w:rtl/>
        </w:rPr>
        <w:t>סוג ההתקשרות</w:t>
      </w: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t xml:space="preserve">         </w:t>
      </w:r>
      <w:r w:rsidRPr="008F14DF">
        <w:rPr>
          <w:rFonts w:ascii="David" w:hAnsi="David" w:cs="David"/>
          <w:sz w:val="24"/>
          <w:rtl/>
        </w:rPr>
        <w:tab/>
        <w:t>טובין</w:t>
      </w:r>
      <w:r w:rsidRPr="008F14DF">
        <w:rPr>
          <w:rFonts w:ascii="David" w:hAnsi="David" w:cs="David"/>
          <w:sz w:val="24"/>
          <w:rtl/>
        </w:rPr>
        <w:tab/>
        <w:t xml:space="preserve">    שירותים</w:t>
      </w:r>
    </w:p>
    <w:p w:rsidR="0088199E" w:rsidRPr="008F14DF" w:rsidRDefault="0088199E" w:rsidP="008F14DF">
      <w:pPr>
        <w:tabs>
          <w:tab w:val="left" w:pos="282"/>
        </w:tabs>
        <w:spacing w:line="360" w:lineRule="auto"/>
        <w:rPr>
          <w:rFonts w:ascii="David" w:hAnsi="David" w:cs="David"/>
          <w:sz w:val="24"/>
          <w:rtl/>
        </w:rPr>
      </w:pPr>
    </w:p>
    <w:tbl>
      <w:tblPr>
        <w:tblStyle w:val="ac"/>
        <w:bidiVisual/>
        <w:tblW w:w="0" w:type="auto"/>
        <w:tblLook w:val="04A0" w:firstRow="1" w:lastRow="0" w:firstColumn="1" w:lastColumn="0" w:noHBand="0" w:noVBand="1"/>
      </w:tblPr>
      <w:tblGrid>
        <w:gridCol w:w="3866"/>
        <w:gridCol w:w="5762"/>
      </w:tblGrid>
      <w:tr w:rsidR="0088199E" w:rsidRPr="008F14DF" w:rsidTr="00B53F54">
        <w:tc>
          <w:tcPr>
            <w:tcW w:w="3934"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שם הספק:</w:t>
            </w:r>
          </w:p>
        </w:tc>
        <w:tc>
          <w:tcPr>
            <w:tcW w:w="5920"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חברת נבו הוצאה לאור בע"מ</w:t>
            </w:r>
          </w:p>
        </w:tc>
      </w:tr>
      <w:tr w:rsidR="0088199E" w:rsidRPr="008F14DF" w:rsidTr="00B53F54">
        <w:tc>
          <w:tcPr>
            <w:tcW w:w="3934"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מספר הספק (ח.פ/ח.צ/ע.מ/מספר עמותה)</w:t>
            </w:r>
          </w:p>
        </w:tc>
        <w:tc>
          <w:tcPr>
            <w:tcW w:w="5920"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512539503</w:t>
            </w:r>
          </w:p>
        </w:tc>
      </w:tr>
      <w:tr w:rsidR="0088199E" w:rsidRPr="008F14DF" w:rsidTr="00B53F54">
        <w:tc>
          <w:tcPr>
            <w:tcW w:w="3934"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ספק זה הנו:</w:t>
            </w:r>
          </w:p>
        </w:tc>
        <w:tc>
          <w:tcPr>
            <w:tcW w:w="5920"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noProof/>
                <w:sz w:val="24"/>
                <w:rtl/>
              </w:rPr>
              <mc:AlternateContent>
                <mc:Choice Requires="wps">
                  <w:drawing>
                    <wp:anchor distT="0" distB="0" distL="114300" distR="114300" simplePos="0" relativeHeight="251670528" behindDoc="0" locked="0" layoutInCell="1" allowOverlap="1" wp14:anchorId="1C5A60F1" wp14:editId="5245CCE6">
                      <wp:simplePos x="0" y="0"/>
                      <wp:positionH relativeFrom="column">
                        <wp:posOffset>3470910</wp:posOffset>
                      </wp:positionH>
                      <wp:positionV relativeFrom="paragraph">
                        <wp:posOffset>31433</wp:posOffset>
                      </wp:positionV>
                      <wp:extent cx="128270" cy="114300"/>
                      <wp:effectExtent l="0" t="0" r="24130" b="19050"/>
                      <wp:wrapNone/>
                      <wp:docPr id="26" name="מחבר ישר 26"/>
                      <wp:cNvGraphicFramePr/>
                      <a:graphic xmlns:a="http://schemas.openxmlformats.org/drawingml/2006/main">
                        <a:graphicData uri="http://schemas.microsoft.com/office/word/2010/wordprocessingShape">
                          <wps:wsp>
                            <wps:cNvCnPr/>
                            <wps:spPr>
                              <a:xfrm>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9B96003" id="מחבר ישר 26" o:spid="_x0000_s1026" style="position:absolute;left:0;text-align:left;z-index:251670528;visibility:visible;mso-wrap-style:square;mso-wrap-distance-left:9pt;mso-wrap-distance-top:0;mso-wrap-distance-right:9pt;mso-wrap-distance-bottom:0;mso-position-horizontal:absolute;mso-position-horizontal-relative:text;mso-position-vertical:absolute;mso-position-vertical-relative:text" from="273.3pt,2.5pt" to="2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9504" behindDoc="0" locked="0" layoutInCell="1" allowOverlap="1" wp14:anchorId="5AD27B1B" wp14:editId="57C995B2">
                      <wp:simplePos x="0" y="0"/>
                      <wp:positionH relativeFrom="column">
                        <wp:posOffset>3470910</wp:posOffset>
                      </wp:positionH>
                      <wp:positionV relativeFrom="paragraph">
                        <wp:posOffset>31433</wp:posOffset>
                      </wp:positionV>
                      <wp:extent cx="128270" cy="114300"/>
                      <wp:effectExtent l="0" t="0" r="24130" b="19050"/>
                      <wp:wrapNone/>
                      <wp:docPr id="25" name="מחבר ישר 25"/>
                      <wp:cNvGraphicFramePr/>
                      <a:graphic xmlns:a="http://schemas.openxmlformats.org/drawingml/2006/main">
                        <a:graphicData uri="http://schemas.microsoft.com/office/word/2010/wordprocessingShape">
                          <wps:wsp>
                            <wps:cNvCnPr/>
                            <wps:spPr>
                              <a:xfrm flipH="1">
                                <a:off x="0" y="0"/>
                                <a:ext cx="12827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9A054A" id="מחבר ישר 25" o:spid="_x0000_s1026" style="position:absolute;left:0;text-align:left;flip:x;z-index:251669504;visibility:visible;mso-wrap-style:square;mso-wrap-distance-left:9pt;mso-wrap-distance-top:0;mso-wrap-distance-right:9pt;mso-wrap-distance-bottom:0;mso-position-horizontal:absolute;mso-position-horizontal-relative:text;mso-position-vertical:absolute;mso-position-vertical-relative:text" from="273.3pt,2.5pt" to="2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" strokecolor="black [3040]"/>
                  </w:pict>
                </mc:Fallback>
              </mc:AlternateContent>
            </w:r>
            <w:r w:rsidRPr="008F14DF">
              <w:rPr>
                <w:rFonts w:ascii="David" w:hAnsi="David" w:cs="David"/>
                <w:noProof/>
                <w:sz w:val="24"/>
                <w:rtl/>
              </w:rPr>
              <mc:AlternateContent>
                <mc:Choice Requires="wps">
                  <w:drawing>
                    <wp:anchor distT="0" distB="0" distL="114300" distR="114300" simplePos="0" relativeHeight="251664384" behindDoc="0" locked="0" layoutInCell="1" allowOverlap="1" wp14:anchorId="6B80B42A" wp14:editId="438C9BAE">
                      <wp:simplePos x="0" y="0"/>
                      <wp:positionH relativeFrom="column">
                        <wp:posOffset>2265680</wp:posOffset>
                      </wp:positionH>
                      <wp:positionV relativeFrom="paragraph">
                        <wp:posOffset>31115</wp:posOffset>
                      </wp:positionV>
                      <wp:extent cx="128270" cy="114300"/>
                      <wp:effectExtent l="0" t="0" r="24130" b="19050"/>
                      <wp:wrapNone/>
                      <wp:docPr id="20" name="מלבן 20"/>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C8E8B" id="מלבן 20" o:spid="_x0000_s1026" style="position:absolute;left:0;text-align:left;margin-left:178.4pt;margin-top:2.45pt;width:10.1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" fillcolor="window" strokecolor="windowText" strokeweight="1pt"/>
                  </w:pict>
                </mc:Fallback>
              </mc:AlternateContent>
            </w:r>
            <w:r w:rsidRPr="008F14DF">
              <w:rPr>
                <w:rFonts w:ascii="David" w:hAnsi="David" w:cs="David"/>
                <w:noProof/>
                <w:sz w:val="24"/>
                <w:rtl/>
              </w:rPr>
              <mc:AlternateContent>
                <mc:Choice Requires="wps">
                  <w:drawing>
                    <wp:anchor distT="0" distB="0" distL="114300" distR="114300" simplePos="0" relativeHeight="251663360" behindDoc="0" locked="0" layoutInCell="1" allowOverlap="1" wp14:anchorId="043D35C3" wp14:editId="3B441B42">
                      <wp:simplePos x="0" y="0"/>
                      <wp:positionH relativeFrom="column">
                        <wp:posOffset>3470275</wp:posOffset>
                      </wp:positionH>
                      <wp:positionV relativeFrom="paragraph">
                        <wp:posOffset>31115</wp:posOffset>
                      </wp:positionV>
                      <wp:extent cx="128270" cy="114300"/>
                      <wp:effectExtent l="0" t="0" r="24130" b="19050"/>
                      <wp:wrapNone/>
                      <wp:docPr id="19" name="מלבן 19"/>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646851" id="מלבן 19" o:spid="_x0000_s1026" style="position:absolute;left:0;text-align:left;margin-left:273.25pt;margin-top:2.45pt;width:10.1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" fillcolor="window" strokecolor="windowText" strokeweight="1pt"/>
                  </w:pict>
                </mc:Fallback>
              </mc:AlternateContent>
            </w:r>
            <w:r w:rsidRPr="008F14DF">
              <w:rPr>
                <w:rFonts w:ascii="David" w:hAnsi="David" w:cs="David"/>
                <w:sz w:val="24"/>
                <w:rtl/>
              </w:rPr>
              <w:t xml:space="preserve">      ספק יחיד                     ספק חוץ</w:t>
            </w:r>
          </w:p>
        </w:tc>
      </w:tr>
      <w:tr w:rsidR="0088199E" w:rsidRPr="008F14DF" w:rsidTr="00B53F54">
        <w:tc>
          <w:tcPr>
            <w:tcW w:w="3934"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אומדן/ שווי ההתקשרות:</w:t>
            </w:r>
          </w:p>
        </w:tc>
        <w:tc>
          <w:tcPr>
            <w:tcW w:w="5920" w:type="dxa"/>
          </w:tcPr>
          <w:p w:rsidR="0088199E" w:rsidRPr="008F14DF" w:rsidRDefault="00DC0085" w:rsidP="008F14DF">
            <w:pPr>
              <w:tabs>
                <w:tab w:val="left" w:pos="282"/>
              </w:tabs>
              <w:spacing w:line="360" w:lineRule="auto"/>
              <w:rPr>
                <w:rFonts w:ascii="David" w:hAnsi="David" w:cs="David"/>
                <w:sz w:val="24"/>
                <w:rtl/>
              </w:rPr>
            </w:pPr>
            <w:r w:rsidRPr="008F14DF">
              <w:rPr>
                <w:rFonts w:ascii="David" w:hAnsi="David" w:cs="David"/>
                <w:sz w:val="24"/>
                <w:rtl/>
              </w:rPr>
              <w:t xml:space="preserve">עד 500 </w:t>
            </w:r>
            <w:proofErr w:type="spellStart"/>
            <w:r w:rsidRPr="008F14DF">
              <w:rPr>
                <w:rFonts w:ascii="David" w:hAnsi="David" w:cs="David"/>
                <w:sz w:val="24"/>
                <w:rtl/>
              </w:rPr>
              <w:t>אש"ח</w:t>
            </w:r>
            <w:proofErr w:type="spellEnd"/>
            <w:r w:rsidRPr="008F14DF">
              <w:rPr>
                <w:rFonts w:ascii="David" w:hAnsi="David" w:cs="David"/>
                <w:sz w:val="24"/>
                <w:rtl/>
              </w:rPr>
              <w:t xml:space="preserve"> כולל מע"מ</w:t>
            </w:r>
          </w:p>
        </w:tc>
      </w:tr>
      <w:tr w:rsidR="0088199E" w:rsidRPr="008F14DF" w:rsidTr="00B53F54">
        <w:tc>
          <w:tcPr>
            <w:tcW w:w="3934"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תקופת ההתקשרות:</w:t>
            </w:r>
          </w:p>
        </w:tc>
        <w:tc>
          <w:tcPr>
            <w:tcW w:w="5920" w:type="dxa"/>
          </w:tcPr>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01.01.</w:t>
            </w:r>
            <w:r w:rsidR="000F6A7B" w:rsidRPr="008F14DF">
              <w:rPr>
                <w:rFonts w:ascii="David" w:hAnsi="David" w:cs="David"/>
                <w:sz w:val="24"/>
                <w:rtl/>
              </w:rPr>
              <w:t>202</w:t>
            </w:r>
            <w:r w:rsidR="005930A9" w:rsidRPr="008F14DF">
              <w:rPr>
                <w:rFonts w:ascii="David" w:hAnsi="David" w:cs="David"/>
                <w:sz w:val="24"/>
                <w:rtl/>
              </w:rPr>
              <w:t>0</w:t>
            </w:r>
            <w:r w:rsidRPr="008F14DF">
              <w:rPr>
                <w:rFonts w:ascii="David" w:hAnsi="David" w:cs="David"/>
                <w:sz w:val="24"/>
                <w:rtl/>
              </w:rPr>
              <w:t>-31.12.</w:t>
            </w:r>
            <w:r w:rsidR="00DC0085" w:rsidRPr="008F14DF">
              <w:rPr>
                <w:rFonts w:ascii="David" w:hAnsi="David" w:cs="David"/>
                <w:sz w:val="24"/>
                <w:rtl/>
              </w:rPr>
              <w:t>2024</w:t>
            </w:r>
            <w:r w:rsidR="005930A9" w:rsidRPr="008F14DF">
              <w:rPr>
                <w:rFonts w:ascii="David" w:hAnsi="David" w:cs="David"/>
                <w:sz w:val="24"/>
                <w:rtl/>
              </w:rPr>
              <w:t xml:space="preserve"> </w:t>
            </w:r>
            <w:r w:rsidR="00DC0085" w:rsidRPr="008F14DF">
              <w:rPr>
                <w:rFonts w:ascii="David" w:hAnsi="David" w:cs="David"/>
                <w:sz w:val="24"/>
                <w:rtl/>
              </w:rPr>
              <w:t xml:space="preserve">(שנה </w:t>
            </w:r>
            <w:r w:rsidR="005930A9" w:rsidRPr="008F14DF">
              <w:rPr>
                <w:rFonts w:ascii="David" w:hAnsi="David" w:cs="David"/>
                <w:sz w:val="24"/>
                <w:rtl/>
              </w:rPr>
              <w:t>עם אופציה להארכה ב 4 תקופות נוספות</w:t>
            </w:r>
            <w:r w:rsidR="00DC0085" w:rsidRPr="008F14DF">
              <w:rPr>
                <w:rFonts w:ascii="David" w:hAnsi="David" w:cs="David"/>
                <w:sz w:val="24"/>
                <w:rtl/>
              </w:rPr>
              <w:t>)</w:t>
            </w:r>
          </w:p>
        </w:tc>
      </w:tr>
    </w:tbl>
    <w:p w:rsidR="0088199E" w:rsidRPr="008F14DF" w:rsidRDefault="0088199E" w:rsidP="008F14DF">
      <w:pPr>
        <w:tabs>
          <w:tab w:val="left" w:pos="282"/>
        </w:tabs>
        <w:spacing w:line="360" w:lineRule="auto"/>
        <w:rPr>
          <w:rFonts w:ascii="David" w:hAnsi="David" w:cs="David"/>
          <w:sz w:val="24"/>
          <w:rtl/>
        </w:rPr>
      </w:pP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r>
      <w:r w:rsidRPr="008F14DF">
        <w:rPr>
          <w:rFonts w:ascii="David" w:hAnsi="David" w:cs="David"/>
          <w:sz w:val="24"/>
          <w:rtl/>
        </w:rPr>
        <w:tab/>
      </w:r>
    </w:p>
    <w:p w:rsidR="0088199E" w:rsidRPr="008F14DF" w:rsidRDefault="0088199E" w:rsidP="008F14DF">
      <w:pPr>
        <w:tabs>
          <w:tab w:val="left" w:pos="282"/>
        </w:tabs>
        <w:spacing w:before="120" w:after="120" w:line="360" w:lineRule="auto"/>
        <w:rPr>
          <w:rFonts w:ascii="David" w:hAnsi="David" w:cs="David"/>
          <w:sz w:val="24"/>
          <w:rtl/>
        </w:rPr>
      </w:pPr>
      <w:r w:rsidRPr="008F14DF">
        <w:rPr>
          <w:rFonts w:ascii="David" w:hAnsi="David" w:cs="David"/>
          <w:sz w:val="24"/>
          <w:rtl/>
        </w:rPr>
        <w:t>נימוקים כי הספק הוא ספק יחיד או כי הטובין הם טובי חוץ</w:t>
      </w:r>
    </w:p>
    <w:p w:rsidR="0088199E" w:rsidRPr="008F14DF" w:rsidRDefault="0088199E" w:rsidP="008F14DF">
      <w:pPr>
        <w:pStyle w:val="a7"/>
        <w:widowControl/>
        <w:numPr>
          <w:ilvl w:val="0"/>
          <w:numId w:val="9"/>
        </w:numPr>
        <w:tabs>
          <w:tab w:val="left" w:pos="282"/>
        </w:tabs>
        <w:spacing w:before="120" w:after="120" w:line="360" w:lineRule="auto"/>
        <w:contextualSpacing w:val="0"/>
        <w:jc w:val="both"/>
        <w:rPr>
          <w:rFonts w:ascii="David" w:hAnsi="David" w:cs="David"/>
          <w:sz w:val="24"/>
          <w:rtl/>
        </w:rPr>
      </w:pPr>
      <w:r w:rsidRPr="008F14DF">
        <w:rPr>
          <w:rFonts w:ascii="David" w:hAnsi="David" w:cs="David"/>
          <w:sz w:val="24"/>
          <w:rtl/>
        </w:rPr>
        <w:t>לשם איתור</w:t>
      </w:r>
    </w:p>
    <w:p w:rsidR="0088199E" w:rsidRPr="008F14DF" w:rsidRDefault="0088199E" w:rsidP="008F14DF">
      <w:pPr>
        <w:pStyle w:val="a7"/>
        <w:tabs>
          <w:tab w:val="left" w:pos="282"/>
        </w:tabs>
        <w:spacing w:line="360" w:lineRule="auto"/>
        <w:rPr>
          <w:rFonts w:ascii="David" w:hAnsi="David" w:cs="David"/>
          <w:sz w:val="24"/>
          <w:rtl/>
        </w:rPr>
      </w:pPr>
      <w:r w:rsidRPr="008F14DF">
        <w:rPr>
          <w:rFonts w:ascii="David" w:hAnsi="David" w:cs="David"/>
          <w:sz w:val="24"/>
          <w:rtl/>
        </w:rPr>
        <w:t xml:space="preserve">בשנה האחרונה התקשר משרד האוצר עם המאגר המשפטי "נבו" בהתקשרות של ספק יחיד. אופן התקשרות זה נעשה לאחר שבשנים לפני כן התקשר המשרד עם מגוון של ספקי מאגרים משפטיים. מהניסיון המצטבר בשימוש בכלל המאגרים הקיימים עלה, כי במאגר המשפטי "נבו" קיימים מספר כלים שאינם קיימים ביתר המאגרים. בייחוד, ספרות משפטית עם גישה בטקסט מלא, פרשנות הלכות בית </w:t>
      </w:r>
      <w:r w:rsidRPr="008F14DF">
        <w:rPr>
          <w:rFonts w:ascii="David" w:hAnsi="David" w:cs="David"/>
          <w:sz w:val="24"/>
          <w:rtl/>
        </w:rPr>
        <w:lastRenderedPageBreak/>
        <w:t xml:space="preserve">המשפט העליון ובית הדין הארצי לעבודה ומעקב אחר </w:t>
      </w:r>
      <w:proofErr w:type="spellStart"/>
      <w:r w:rsidRPr="008F14DF">
        <w:rPr>
          <w:rFonts w:ascii="David" w:hAnsi="David" w:cs="David"/>
          <w:sz w:val="24"/>
          <w:rtl/>
        </w:rPr>
        <w:t>איזכורן</w:t>
      </w:r>
      <w:proofErr w:type="spellEnd"/>
      <w:r w:rsidRPr="008F14DF">
        <w:rPr>
          <w:rFonts w:ascii="David" w:hAnsi="David" w:cs="David"/>
          <w:sz w:val="24"/>
          <w:rtl/>
        </w:rPr>
        <w:t xml:space="preserve"> והתפתחותן, אפשרות לצפות בגלגול של תיק בין הערכאות, אפשרות לראות ביחס לכלל החוקים את הניסוחים ההיסטוריים לפי רובד זמן, חיפוש מדויק של </w:t>
      </w:r>
      <w:proofErr w:type="spellStart"/>
      <w:r w:rsidRPr="008F14DF">
        <w:rPr>
          <w:rFonts w:ascii="David" w:hAnsi="David" w:cs="David"/>
          <w:sz w:val="24"/>
          <w:rtl/>
        </w:rPr>
        <w:t>איזכורי</w:t>
      </w:r>
      <w:proofErr w:type="spellEnd"/>
      <w:r w:rsidRPr="008F14DF">
        <w:rPr>
          <w:rFonts w:ascii="David" w:hAnsi="David" w:cs="David"/>
          <w:sz w:val="24"/>
          <w:rtl/>
        </w:rPr>
        <w:t xml:space="preserve"> סעיפי חקיקה וציון מספר הפעמים שהסעיף אוזכר בפסק הדין.</w:t>
      </w:r>
    </w:p>
    <w:p w:rsidR="0088199E" w:rsidRPr="008F14DF" w:rsidRDefault="0088199E" w:rsidP="008F14DF">
      <w:pPr>
        <w:pStyle w:val="a7"/>
        <w:tabs>
          <w:tab w:val="left" w:pos="282"/>
        </w:tabs>
        <w:spacing w:line="360" w:lineRule="auto"/>
        <w:rPr>
          <w:rFonts w:ascii="David" w:hAnsi="David" w:cs="David"/>
          <w:sz w:val="24"/>
          <w:rtl/>
        </w:rPr>
      </w:pPr>
      <w:r w:rsidRPr="008F14DF">
        <w:rPr>
          <w:rFonts w:ascii="David" w:hAnsi="David" w:cs="David"/>
          <w:sz w:val="24"/>
          <w:rtl/>
        </w:rPr>
        <w:t>נוסף על כך ישנם קישורים ישירים לספרות, פסיקה ולסעיפי החוק המאוזכרים, המסייעים בייעול עבודתו של המשתמש.</w:t>
      </w:r>
    </w:p>
    <w:p w:rsidR="0088199E" w:rsidRPr="008F14DF" w:rsidRDefault="0088199E" w:rsidP="008F14DF">
      <w:pPr>
        <w:pStyle w:val="a7"/>
        <w:widowControl/>
        <w:numPr>
          <w:ilvl w:val="0"/>
          <w:numId w:val="9"/>
        </w:numPr>
        <w:tabs>
          <w:tab w:val="left" w:pos="282"/>
        </w:tabs>
        <w:spacing w:before="120" w:after="120" w:line="360" w:lineRule="auto"/>
        <w:contextualSpacing w:val="0"/>
        <w:jc w:val="both"/>
        <w:rPr>
          <w:rFonts w:ascii="David" w:hAnsi="David" w:cs="David"/>
          <w:sz w:val="24"/>
          <w:rtl/>
        </w:rPr>
      </w:pPr>
      <w:r w:rsidRPr="008F14DF">
        <w:rPr>
          <w:rFonts w:ascii="David" w:hAnsi="David" w:cs="David"/>
          <w:sz w:val="24"/>
          <w:rtl/>
        </w:rPr>
        <w:t>נכון להיום קיימים 3 מאגרים שמתחרים בשוק. למרות שהיותם מאגרים משפטיים ברמה גבוהה, הכוללים חלק מהכלים המפורטים, נקבע ש"נבו" הינו הספק היחיד אשר מסוגל לספק למשרד את כל הכלים הנדרשים באופן הכי מקיף. מטעם זה, בכוונת המשרד לקיים שוב הליך של התקשרות עם ספק יחיד.</w:t>
      </w:r>
    </w:p>
    <w:p w:rsidR="0088199E" w:rsidRPr="008F14DF" w:rsidRDefault="0088199E" w:rsidP="008F14DF">
      <w:pPr>
        <w:pStyle w:val="a7"/>
        <w:widowControl/>
        <w:numPr>
          <w:ilvl w:val="0"/>
          <w:numId w:val="9"/>
        </w:numPr>
        <w:tabs>
          <w:tab w:val="left" w:pos="282"/>
        </w:tabs>
        <w:spacing w:before="120" w:after="120" w:line="360" w:lineRule="auto"/>
        <w:contextualSpacing w:val="0"/>
        <w:jc w:val="both"/>
        <w:rPr>
          <w:rFonts w:ascii="David" w:hAnsi="David" w:cs="David"/>
          <w:sz w:val="24"/>
          <w:rtl/>
        </w:rPr>
      </w:pPr>
      <w:r w:rsidRPr="008F14DF">
        <w:rPr>
          <w:rFonts w:ascii="David" w:hAnsi="David" w:cs="David"/>
          <w:sz w:val="24"/>
          <w:rtl/>
        </w:rPr>
        <w:t>חוות דעתי זו ניתנת כנציג הלשכה המשפטית לעניין, ומתוקף היות הלשכה המשפטית במשרד הסמכות המקצועית לנושא זה.</w:t>
      </w:r>
    </w:p>
    <w:p w:rsidR="0088199E" w:rsidRPr="008F14DF" w:rsidRDefault="0088199E" w:rsidP="008F14DF">
      <w:pPr>
        <w:spacing w:line="360" w:lineRule="auto"/>
        <w:ind w:left="566"/>
        <w:rPr>
          <w:rFonts w:ascii="David" w:hAnsi="David" w:cs="David"/>
          <w:sz w:val="24"/>
          <w:rtl/>
        </w:rPr>
      </w:pPr>
    </w:p>
    <w:p w:rsidR="0088199E" w:rsidRPr="008F14DF" w:rsidRDefault="0088199E" w:rsidP="008F14DF">
      <w:pPr>
        <w:spacing w:line="360" w:lineRule="auto"/>
        <w:jc w:val="both"/>
        <w:rPr>
          <w:rFonts w:ascii="David" w:hAnsi="David" w:cs="David"/>
          <w:sz w:val="24"/>
          <w:rtl/>
        </w:rPr>
      </w:pPr>
      <w:bookmarkStart w:id="6" w:name="Start"/>
      <w:bookmarkEnd w:id="6"/>
    </w:p>
    <w:p w:rsidR="0088199E" w:rsidRPr="008F14DF" w:rsidRDefault="0088199E" w:rsidP="008F14DF">
      <w:pPr>
        <w:spacing w:line="360" w:lineRule="auto"/>
        <w:jc w:val="both"/>
        <w:rPr>
          <w:rFonts w:ascii="David" w:hAnsi="David" w:cs="David"/>
          <w:sz w:val="24"/>
          <w:rtl/>
        </w:rPr>
      </w:pPr>
    </w:p>
    <w:p w:rsidR="0088199E" w:rsidRPr="008F14DF" w:rsidRDefault="0088199E" w:rsidP="008F14DF">
      <w:pPr>
        <w:spacing w:line="360" w:lineRule="auto"/>
        <w:jc w:val="both"/>
        <w:rPr>
          <w:rFonts w:ascii="David" w:hAnsi="David" w:cs="David"/>
          <w:sz w:val="24"/>
          <w:rtl/>
        </w:rPr>
      </w:pPr>
    </w:p>
    <w:p w:rsidR="0088199E" w:rsidRPr="008F14DF" w:rsidRDefault="0088199E" w:rsidP="008F14DF">
      <w:pPr>
        <w:tabs>
          <w:tab w:val="center" w:pos="3542"/>
          <w:tab w:val="center" w:pos="7511"/>
        </w:tabs>
        <w:spacing w:line="360" w:lineRule="auto"/>
        <w:rPr>
          <w:rFonts w:ascii="David" w:hAnsi="David" w:cs="David"/>
          <w:sz w:val="24"/>
          <w:rtl/>
        </w:rPr>
      </w:pPr>
      <w:r w:rsidRPr="008F14DF">
        <w:rPr>
          <w:rFonts w:ascii="David" w:hAnsi="David" w:cs="David"/>
          <w:sz w:val="24"/>
          <w:rtl/>
        </w:rPr>
        <w:tab/>
      </w:r>
      <w:r w:rsidRPr="008F14DF">
        <w:rPr>
          <w:rFonts w:ascii="David" w:hAnsi="David" w:cs="David"/>
          <w:sz w:val="24"/>
          <w:rtl/>
        </w:rPr>
        <w:tab/>
        <w:t>בברכה,</w:t>
      </w:r>
    </w:p>
    <w:p w:rsidR="0088199E" w:rsidRPr="008F14DF" w:rsidRDefault="0088199E" w:rsidP="008F14DF">
      <w:pPr>
        <w:tabs>
          <w:tab w:val="center" w:pos="3542"/>
          <w:tab w:val="center" w:pos="7511"/>
        </w:tabs>
        <w:spacing w:line="360" w:lineRule="auto"/>
        <w:rPr>
          <w:rFonts w:ascii="David" w:hAnsi="David" w:cs="David"/>
          <w:sz w:val="24"/>
          <w:rtl/>
        </w:rPr>
      </w:pPr>
      <w:r w:rsidRPr="008F14DF">
        <w:rPr>
          <w:rFonts w:ascii="David" w:hAnsi="David" w:cs="David"/>
          <w:sz w:val="24"/>
          <w:rtl/>
        </w:rPr>
        <w:tab/>
      </w:r>
      <w:r w:rsidRPr="008F14DF">
        <w:rPr>
          <w:rFonts w:ascii="David" w:hAnsi="David" w:cs="David"/>
          <w:sz w:val="24"/>
          <w:rtl/>
        </w:rPr>
        <w:tab/>
      </w:r>
      <w:bookmarkStart w:id="7" w:name="Name"/>
      <w:bookmarkEnd w:id="7"/>
      <w:r w:rsidRPr="008F14DF">
        <w:rPr>
          <w:rFonts w:ascii="David" w:hAnsi="David" w:cs="David"/>
          <w:sz w:val="24"/>
          <w:rtl/>
        </w:rPr>
        <w:t>ביאן אסמעיל עאבד,עו"ד</w:t>
      </w:r>
    </w:p>
    <w:p w:rsidR="0088199E" w:rsidRPr="008F14DF" w:rsidRDefault="0088199E" w:rsidP="008F14DF">
      <w:pPr>
        <w:tabs>
          <w:tab w:val="center" w:pos="3542"/>
          <w:tab w:val="center" w:pos="7511"/>
        </w:tabs>
        <w:spacing w:line="360" w:lineRule="auto"/>
        <w:rPr>
          <w:rFonts w:ascii="David" w:hAnsi="David" w:cs="David"/>
          <w:sz w:val="24"/>
          <w:rtl/>
        </w:rPr>
      </w:pPr>
      <w:r w:rsidRPr="008F14DF">
        <w:rPr>
          <w:rFonts w:ascii="David" w:hAnsi="David" w:cs="David"/>
          <w:sz w:val="24"/>
          <w:rtl/>
        </w:rPr>
        <w:tab/>
      </w:r>
      <w:r w:rsidRPr="008F14DF">
        <w:rPr>
          <w:rFonts w:ascii="David" w:hAnsi="David" w:cs="David"/>
          <w:sz w:val="24"/>
          <w:rtl/>
        </w:rPr>
        <w:tab/>
        <w:t>הלשכה המשפטית</w:t>
      </w:r>
    </w:p>
    <w:p w:rsidR="0088199E" w:rsidRPr="008F14DF" w:rsidRDefault="0088199E" w:rsidP="008F14DF">
      <w:pPr>
        <w:tabs>
          <w:tab w:val="center" w:pos="3542"/>
          <w:tab w:val="center" w:pos="7511"/>
        </w:tabs>
        <w:spacing w:line="360" w:lineRule="auto"/>
        <w:rPr>
          <w:rFonts w:ascii="David" w:hAnsi="David" w:cs="David"/>
          <w:sz w:val="24"/>
          <w:rtl/>
        </w:rPr>
      </w:pPr>
      <w:r w:rsidRPr="008F14DF">
        <w:rPr>
          <w:rFonts w:ascii="David" w:hAnsi="David" w:cs="David"/>
          <w:sz w:val="24"/>
          <w:rtl/>
        </w:rPr>
        <w:tab/>
      </w:r>
      <w:r w:rsidRPr="008F14DF">
        <w:rPr>
          <w:rFonts w:ascii="David" w:hAnsi="David" w:cs="David"/>
          <w:sz w:val="24"/>
          <w:rtl/>
        </w:rPr>
        <w:tab/>
      </w:r>
    </w:p>
    <w:p w:rsidR="0088199E" w:rsidRPr="008F14DF" w:rsidRDefault="0088199E" w:rsidP="008F14DF">
      <w:pPr>
        <w:tabs>
          <w:tab w:val="left" w:pos="3401"/>
          <w:tab w:val="center" w:pos="6094"/>
        </w:tabs>
        <w:spacing w:line="360" w:lineRule="auto"/>
        <w:rPr>
          <w:rFonts w:ascii="David" w:hAnsi="David" w:cs="David"/>
          <w:sz w:val="24"/>
          <w:rtl/>
        </w:rPr>
      </w:pPr>
    </w:p>
    <w:p w:rsidR="0088199E" w:rsidRPr="008F14DF" w:rsidRDefault="0088199E" w:rsidP="008F14DF">
      <w:pPr>
        <w:tabs>
          <w:tab w:val="left" w:pos="3401"/>
          <w:tab w:val="center" w:pos="6094"/>
        </w:tabs>
        <w:spacing w:line="360" w:lineRule="auto"/>
        <w:rPr>
          <w:rFonts w:ascii="David" w:hAnsi="David" w:cs="David"/>
          <w:sz w:val="24"/>
          <w:rtl/>
        </w:rPr>
      </w:pPr>
      <w:bookmarkStart w:id="8" w:name="OtherTo"/>
      <w:bookmarkEnd w:id="8"/>
    </w:p>
    <w:p w:rsidR="00F975CB" w:rsidRPr="008F14DF" w:rsidRDefault="00F975CB" w:rsidP="008F14DF">
      <w:pPr>
        <w:spacing w:line="360" w:lineRule="auto"/>
        <w:rPr>
          <w:rFonts w:ascii="David" w:hAnsi="David" w:cs="David"/>
          <w:sz w:val="24"/>
          <w:rtl/>
        </w:rPr>
      </w:pPr>
    </w:p>
    <w:sectPr w:rsidR="00F975CB" w:rsidRPr="008F14DF" w:rsidSect="008F077C">
      <w:footerReference w:type="default" r:id="rId8"/>
      <w:headerReference w:type="first" r:id="rId9"/>
      <w:footerReference w:type="first" r:id="rId10"/>
      <w:pgSz w:w="11906" w:h="16838"/>
      <w:pgMar w:top="1440" w:right="1134" w:bottom="1440" w:left="1134" w:header="568"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B05" w:rsidRDefault="00125B05">
      <w:r>
        <w:separator/>
      </w:r>
    </w:p>
  </w:endnote>
  <w:endnote w:type="continuationSeparator" w:id="0">
    <w:p w:rsidR="00125B05" w:rsidRDefault="00125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2D9E" w:rsidRPr="00C8120C" w:rsidRDefault="0088199E" w:rsidP="00C8120C">
    <w:pPr>
      <w:pStyle w:val="aa"/>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9103002</w:t>
    </w:r>
    <w:r w:rsidRPr="004850FD">
      <w:rPr>
        <w:rFonts w:hint="cs"/>
        <w:b/>
        <w:bCs/>
        <w:sz w:val="26"/>
        <w:szCs w:val="26"/>
        <w:rtl/>
      </w:rPr>
      <w:t xml:space="preserve">   ת.ד 3100 טל':  </w:t>
    </w:r>
    <w:r>
      <w:rPr>
        <w:rFonts w:hint="cs"/>
        <w:b/>
        <w:bCs/>
        <w:sz w:val="26"/>
        <w:szCs w:val="26"/>
        <w:rtl/>
      </w:rPr>
      <w:t>5317525</w:t>
    </w:r>
    <w:r w:rsidRPr="004850FD">
      <w:rPr>
        <w:rFonts w:hint="cs"/>
        <w:b/>
        <w:bCs/>
        <w:sz w:val="26"/>
        <w:szCs w:val="26"/>
        <w:rtl/>
      </w:rPr>
      <w:t xml:space="preserve"> - 02   פקס':  </w:t>
    </w:r>
    <w:r>
      <w:rPr>
        <w:rFonts w:hint="cs"/>
        <w:b/>
        <w:bCs/>
        <w:sz w:val="26"/>
        <w:szCs w:val="26"/>
        <w:rtl/>
      </w:rPr>
      <w:t>5695340</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5ADC5E17" wp14:editId="531286F3">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0FD" w:rsidRPr="004850FD" w:rsidRDefault="0088199E" w:rsidP="00C8120C">
    <w:pPr>
      <w:pStyle w:val="aa"/>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9103002</w:t>
    </w:r>
    <w:r w:rsidRPr="004850FD">
      <w:rPr>
        <w:rFonts w:hint="cs"/>
        <w:b/>
        <w:bCs/>
        <w:sz w:val="26"/>
        <w:szCs w:val="26"/>
        <w:rtl/>
      </w:rPr>
      <w:t xml:space="preserve">   ת.ד 3100 טל':  </w:t>
    </w:r>
    <w:r>
      <w:rPr>
        <w:rFonts w:hint="cs"/>
        <w:b/>
        <w:bCs/>
        <w:sz w:val="26"/>
        <w:szCs w:val="26"/>
        <w:rtl/>
      </w:rPr>
      <w:t>5317525</w:t>
    </w:r>
    <w:r w:rsidRPr="004850FD">
      <w:rPr>
        <w:rFonts w:hint="cs"/>
        <w:b/>
        <w:bCs/>
        <w:sz w:val="26"/>
        <w:szCs w:val="26"/>
        <w:rtl/>
      </w:rPr>
      <w:t xml:space="preserve"> - 02   פקס':  </w:t>
    </w:r>
    <w:r>
      <w:rPr>
        <w:rFonts w:hint="cs"/>
        <w:b/>
        <w:bCs/>
        <w:sz w:val="26"/>
        <w:szCs w:val="26"/>
        <w:rtl/>
      </w:rPr>
      <w:t>5695340</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08CFF604" wp14:editId="2D1DB3D9">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B05" w:rsidRDefault="00125B05">
      <w:r>
        <w:separator/>
      </w:r>
    </w:p>
  </w:footnote>
  <w:footnote w:type="continuationSeparator" w:id="0">
    <w:p w:rsidR="00125B05" w:rsidRDefault="00125B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4D1" w:rsidRDefault="0088199E" w:rsidP="00B106B2">
    <w:pPr>
      <w:pStyle w:val="a8"/>
      <w:tabs>
        <w:tab w:val="clear" w:pos="4153"/>
        <w:tab w:val="clear" w:pos="8306"/>
      </w:tabs>
      <w:spacing w:line="360" w:lineRule="auto"/>
      <w:jc w:val="center"/>
      <w:rPr>
        <w:sz w:val="48"/>
        <w:szCs w:val="48"/>
        <w:rtl/>
      </w:rPr>
    </w:pPr>
    <w:r w:rsidRPr="00C424D1">
      <w:rPr>
        <w:rFonts w:hint="cs"/>
        <w:sz w:val="48"/>
        <w:szCs w:val="48"/>
        <w:rtl/>
      </w:rPr>
      <w:t>מדינת ישראל</w:t>
    </w:r>
  </w:p>
  <w:p w:rsidR="00C424D1" w:rsidRPr="008F077C" w:rsidRDefault="0088199E" w:rsidP="00B106B2">
    <w:pPr>
      <w:pStyle w:val="a8"/>
      <w:tabs>
        <w:tab w:val="clear" w:pos="4153"/>
        <w:tab w:val="clear" w:pos="8306"/>
      </w:tabs>
      <w:spacing w:line="360" w:lineRule="auto"/>
      <w:jc w:val="center"/>
      <w:rPr>
        <w:sz w:val="32"/>
        <w:szCs w:val="32"/>
      </w:rPr>
    </w:pPr>
    <w:r w:rsidRPr="008F077C">
      <w:rPr>
        <w:rFonts w:hint="cs"/>
        <w:sz w:val="32"/>
        <w:szCs w:val="32"/>
        <w:rtl/>
      </w:rPr>
      <w:t>משרד האוצר</w:t>
    </w:r>
    <w:r>
      <w:rPr>
        <w:rFonts w:hint="cs"/>
        <w:sz w:val="32"/>
        <w:szCs w:val="32"/>
        <w:rtl/>
      </w:rPr>
      <w:t xml:space="preserve"> </w:t>
    </w:r>
    <w:r>
      <w:rPr>
        <w:sz w:val="32"/>
        <w:szCs w:val="32"/>
        <w:rtl/>
      </w:rPr>
      <w:t>–</w:t>
    </w:r>
    <w:r>
      <w:rPr>
        <w:rFonts w:hint="cs"/>
        <w:sz w:val="32"/>
        <w:szCs w:val="32"/>
        <w:rtl/>
      </w:rPr>
      <w:t xml:space="preserve"> הלשכה המשפטית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33C2B39"/>
    <w:multiLevelType w:val="hybridMultilevel"/>
    <w:tmpl w:val="B0982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3ACF5697"/>
    <w:multiLevelType w:val="hybridMultilevel"/>
    <w:tmpl w:val="36D6F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1"/>
  </w:num>
  <w:num w:numId="4">
    <w:abstractNumId w:val="3"/>
  </w:num>
  <w:num w:numId="5">
    <w:abstractNumId w:val="0"/>
  </w:num>
  <w:num w:numId="6">
    <w:abstractNumId w:val="6"/>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99E"/>
    <w:rsid w:val="00014182"/>
    <w:rsid w:val="00047C97"/>
    <w:rsid w:val="000520B7"/>
    <w:rsid w:val="000568CE"/>
    <w:rsid w:val="00066383"/>
    <w:rsid w:val="00093B9D"/>
    <w:rsid w:val="000C04AE"/>
    <w:rsid w:val="000E6098"/>
    <w:rsid w:val="000E632C"/>
    <w:rsid w:val="000F6A7B"/>
    <w:rsid w:val="0010326C"/>
    <w:rsid w:val="00125B05"/>
    <w:rsid w:val="001611C6"/>
    <w:rsid w:val="00164B30"/>
    <w:rsid w:val="0018292D"/>
    <w:rsid w:val="001A7C42"/>
    <w:rsid w:val="001C4F6D"/>
    <w:rsid w:val="001D55DD"/>
    <w:rsid w:val="001E548A"/>
    <w:rsid w:val="0027350A"/>
    <w:rsid w:val="00275887"/>
    <w:rsid w:val="002A54A3"/>
    <w:rsid w:val="002A7FEA"/>
    <w:rsid w:val="002D7789"/>
    <w:rsid w:val="002E38F4"/>
    <w:rsid w:val="002F197C"/>
    <w:rsid w:val="00325E01"/>
    <w:rsid w:val="00361114"/>
    <w:rsid w:val="003840FE"/>
    <w:rsid w:val="00393C6A"/>
    <w:rsid w:val="003A1D7A"/>
    <w:rsid w:val="003C3A5C"/>
    <w:rsid w:val="003F1396"/>
    <w:rsid w:val="003F50BE"/>
    <w:rsid w:val="0040055E"/>
    <w:rsid w:val="00423D6A"/>
    <w:rsid w:val="0042563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930A9"/>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30606"/>
    <w:rsid w:val="00861B17"/>
    <w:rsid w:val="00864DB3"/>
    <w:rsid w:val="00867AE5"/>
    <w:rsid w:val="00870D8A"/>
    <w:rsid w:val="0088199E"/>
    <w:rsid w:val="008B39D7"/>
    <w:rsid w:val="008E77BE"/>
    <w:rsid w:val="008F14DF"/>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C0085"/>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BE280E"/>
  <w15:chartTrackingRefBased/>
  <w15:docId w15:val="{19C1DFEB-114D-4636-8C56-38A92BD1A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199E"/>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outlineLvl w:val="0"/>
    </w:pPr>
    <w:rPr>
      <w:b/>
      <w:bCs/>
      <w:caps/>
      <w:spacing w:val="15"/>
      <w:sz w:val="36"/>
      <w:szCs w:val="36"/>
    </w:rPr>
  </w:style>
  <w:style w:type="paragraph" w:styleId="2">
    <w:name w:val="heading 2"/>
    <w:basedOn w:val="a"/>
    <w:next w:val="a"/>
    <w:link w:val="20"/>
    <w:uiPriority w:val="9"/>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8199E"/>
    <w:pPr>
      <w:tabs>
        <w:tab w:val="center" w:pos="4153"/>
        <w:tab w:val="right" w:pos="8306"/>
      </w:tabs>
    </w:pPr>
    <w:rPr>
      <w:sz w:val="24"/>
    </w:rPr>
  </w:style>
  <w:style w:type="character" w:customStyle="1" w:styleId="a9">
    <w:name w:val="כותרת עליונה תו"/>
    <w:basedOn w:val="a0"/>
    <w:link w:val="a8"/>
    <w:rsid w:val="0088199E"/>
    <w:rPr>
      <w:rFonts w:ascii="Times New Roman" w:eastAsia="Times New Roman" w:hAnsi="Times New Roman" w:cs="FrankRuehl"/>
      <w:sz w:val="24"/>
      <w:szCs w:val="24"/>
    </w:rPr>
  </w:style>
  <w:style w:type="paragraph" w:styleId="aa">
    <w:name w:val="footer"/>
    <w:basedOn w:val="a"/>
    <w:link w:val="ab"/>
    <w:rsid w:val="0088199E"/>
    <w:pPr>
      <w:tabs>
        <w:tab w:val="center" w:pos="4153"/>
        <w:tab w:val="right" w:pos="8306"/>
      </w:tabs>
    </w:pPr>
    <w:rPr>
      <w:sz w:val="24"/>
    </w:rPr>
  </w:style>
  <w:style w:type="character" w:customStyle="1" w:styleId="ab">
    <w:name w:val="כותרת תחתונה תו"/>
    <w:basedOn w:val="a0"/>
    <w:link w:val="aa"/>
    <w:rsid w:val="0088199E"/>
    <w:rPr>
      <w:rFonts w:ascii="Times New Roman" w:eastAsia="Times New Roman" w:hAnsi="Times New Roman" w:cs="FrankRuehl"/>
      <w:sz w:val="24"/>
      <w:szCs w:val="24"/>
    </w:rPr>
  </w:style>
  <w:style w:type="character" w:styleId="Hyperlink">
    <w:name w:val="Hyperlink"/>
    <w:rsid w:val="0088199E"/>
    <w:rPr>
      <w:color w:val="0000FF"/>
      <w:u w:val="single"/>
    </w:rPr>
  </w:style>
  <w:style w:type="table" w:styleId="ac">
    <w:name w:val="Table Grid"/>
    <w:basedOn w:val="a1"/>
    <w:uiPriority w:val="59"/>
    <w:rsid w:val="0088199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264FC3-95BB-4B3C-A1AB-A1B76CD7B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357</Words>
  <Characters>1789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ביאן אסמעיל עאבד</dc:creator>
  <cp:keywords/>
  <dc:description/>
  <cp:lastModifiedBy>אסנת תורג'מן</cp:lastModifiedBy>
  <cp:revision>2</cp:revision>
  <dcterms:created xsi:type="dcterms:W3CDTF">2019-09-12T06:34:00Z</dcterms:created>
  <dcterms:modified xsi:type="dcterms:W3CDTF">2019-09-12T06:34:00Z</dcterms:modified>
</cp:coreProperties>
</file>